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6C" w:rsidRDefault="001B119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p w:rsidR="00C3276C" w:rsidRDefault="001B1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Псевдоним (если есть)</w:t>
      </w:r>
    </w:p>
    <w:p w:rsidR="00C3276C" w:rsidRDefault="001B1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рассказа Джованни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Джованнини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«Один день из жизни Джованни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Джованнини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3276C" w:rsidRDefault="00C3276C"/>
    <w:p w:rsidR="00C3276C" w:rsidRDefault="001B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Гарнитура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Размер шрифта</w:t>
      </w:r>
      <w:r>
        <w:rPr>
          <w:rFonts w:ascii="Times New Roman" w:hAnsi="Times New Roman" w:cs="Times New Roman"/>
          <w:sz w:val="28"/>
          <w:szCs w:val="28"/>
        </w:rPr>
        <w:t xml:space="preserve"> — 14. </w:t>
      </w:r>
      <w:r>
        <w:rPr>
          <w:rFonts w:ascii="Times New Roman" w:hAnsi="Times New Roman" w:cs="Times New Roman"/>
          <w:b/>
          <w:sz w:val="28"/>
          <w:szCs w:val="28"/>
        </w:rPr>
        <w:t>Цвет</w:t>
      </w:r>
      <w:r>
        <w:rPr>
          <w:rFonts w:ascii="Times New Roman" w:hAnsi="Times New Roman" w:cs="Times New Roman"/>
          <w:sz w:val="28"/>
          <w:szCs w:val="28"/>
        </w:rPr>
        <w:t xml:space="preserve"> — чёрный (и только чёрный). </w:t>
      </w:r>
      <w:r>
        <w:rPr>
          <w:rFonts w:ascii="Times New Roman" w:hAnsi="Times New Roman" w:cs="Times New Roman"/>
          <w:b/>
          <w:sz w:val="28"/>
          <w:szCs w:val="28"/>
        </w:rPr>
        <w:t>Кавычки</w:t>
      </w:r>
      <w:r>
        <w:rPr>
          <w:rFonts w:ascii="Times New Roman" w:hAnsi="Times New Roman" w:cs="Times New Roman"/>
          <w:sz w:val="28"/>
          <w:szCs w:val="28"/>
        </w:rPr>
        <w:t xml:space="preserve"> «ёлочкой». </w:t>
      </w:r>
      <w:r>
        <w:rPr>
          <w:rFonts w:ascii="Times New Roman" w:hAnsi="Times New Roman" w:cs="Times New Roman"/>
          <w:b/>
          <w:sz w:val="28"/>
          <w:szCs w:val="28"/>
        </w:rPr>
        <w:t>Формат файла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Никакие другие форматы не принимаются. </w:t>
      </w:r>
      <w:r>
        <w:rPr>
          <w:rFonts w:ascii="Times New Roman" w:hAnsi="Times New Roman" w:cs="Times New Roman"/>
          <w:b/>
          <w:sz w:val="28"/>
          <w:szCs w:val="28"/>
        </w:rPr>
        <w:t>Интервал и выравнивание</w:t>
      </w:r>
      <w:r>
        <w:rPr>
          <w:rFonts w:ascii="Times New Roman" w:hAnsi="Times New Roman" w:cs="Times New Roman"/>
          <w:sz w:val="28"/>
          <w:szCs w:val="28"/>
        </w:rPr>
        <w:t xml:space="preserve"> — на Ваше усмотрение. </w:t>
      </w:r>
      <w:r>
        <w:rPr>
          <w:rFonts w:ascii="Times New Roman" w:hAnsi="Times New Roman" w:cs="Times New Roman"/>
          <w:b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—10 000 знаков с пробелами (считается всё, в том числе и титульная «шапка»). Если работа по объему </w:t>
      </w:r>
      <w:r>
        <w:rPr>
          <w:rFonts w:ascii="Times New Roman" w:hAnsi="Times New Roman" w:cs="Times New Roman"/>
          <w:b/>
          <w:sz w:val="28"/>
          <w:szCs w:val="28"/>
        </w:rPr>
        <w:t>превышает 2 страницы</w:t>
      </w:r>
      <w:r>
        <w:rPr>
          <w:rFonts w:ascii="Times New Roman" w:hAnsi="Times New Roman" w:cs="Times New Roman"/>
          <w:sz w:val="28"/>
          <w:szCs w:val="28"/>
        </w:rPr>
        <w:t xml:space="preserve"> — страницы следует пронумеровать, </w:t>
      </w:r>
      <w:r>
        <w:rPr>
          <w:rFonts w:ascii="Times New Roman" w:hAnsi="Times New Roman" w:cs="Times New Roman"/>
          <w:b/>
          <w:sz w:val="28"/>
          <w:szCs w:val="28"/>
        </w:rPr>
        <w:t>нумерация</w:t>
      </w:r>
      <w:r>
        <w:rPr>
          <w:rFonts w:ascii="Times New Roman" w:hAnsi="Times New Roman" w:cs="Times New Roman"/>
          <w:sz w:val="28"/>
          <w:szCs w:val="28"/>
        </w:rPr>
        <w:t xml:space="preserve"> располагается в правом нижнем углу страницы.</w:t>
      </w:r>
    </w:p>
    <w:p w:rsidR="00C3276C" w:rsidRDefault="001B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3276C" w:rsidRDefault="001B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конкурсанты!</w:t>
      </w:r>
    </w:p>
    <w:p w:rsidR="00C3276C" w:rsidRDefault="001B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тексте работы </w:t>
      </w:r>
      <w:r>
        <w:rPr>
          <w:rFonts w:ascii="Times New Roman" w:hAnsi="Times New Roman" w:cs="Times New Roman"/>
          <w:b/>
          <w:sz w:val="28"/>
          <w:szCs w:val="28"/>
        </w:rPr>
        <w:t>не должно быть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276C" w:rsidRDefault="001B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иллюстраций,</w:t>
      </w:r>
    </w:p>
    <w:p w:rsidR="00C3276C" w:rsidRDefault="001B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таблиц,</w:t>
      </w:r>
    </w:p>
    <w:p w:rsidR="00C3276C" w:rsidRDefault="001B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графиков,</w:t>
      </w:r>
    </w:p>
    <w:p w:rsidR="00C3276C" w:rsidRDefault="001B1191">
      <w:r>
        <w:rPr>
          <w:rFonts w:ascii="Times New Roman" w:hAnsi="Times New Roman" w:cs="Times New Roman"/>
          <w:sz w:val="28"/>
          <w:szCs w:val="28"/>
        </w:rPr>
        <w:t>- фоновых подложек,</w:t>
      </w:r>
    </w:p>
    <w:p w:rsidR="00C3276C" w:rsidRDefault="001B1191"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897">
        <w:rPr>
          <w:rFonts w:ascii="Times New Roman" w:hAnsi="Times New Roman" w:cs="Times New Roman"/>
          <w:sz w:val="28"/>
          <w:szCs w:val="28"/>
        </w:rPr>
        <w:t xml:space="preserve">текстовых </w:t>
      </w:r>
      <w:r>
        <w:rPr>
          <w:rFonts w:ascii="Times New Roman" w:hAnsi="Times New Roman" w:cs="Times New Roman"/>
          <w:sz w:val="28"/>
          <w:szCs w:val="28"/>
        </w:rPr>
        <w:t>колонтитулов</w:t>
      </w:r>
      <w:r w:rsidR="00B95897">
        <w:rPr>
          <w:rFonts w:ascii="Times New Roman" w:hAnsi="Times New Roman" w:cs="Times New Roman"/>
          <w:sz w:val="28"/>
          <w:szCs w:val="28"/>
        </w:rPr>
        <w:t xml:space="preserve"> (</w:t>
      </w:r>
      <w:r w:rsidR="00B95897" w:rsidRPr="00B95897">
        <w:rPr>
          <w:rFonts w:ascii="Times New Roman" w:hAnsi="Times New Roman" w:cs="Times New Roman"/>
          <w:i/>
          <w:sz w:val="28"/>
          <w:szCs w:val="28"/>
        </w:rPr>
        <w:t>нумерация страниц в поле колонтитулов допускается</w:t>
      </w:r>
      <w:r w:rsidR="00B958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3276C" w:rsidRDefault="001B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подписей,</w:t>
      </w:r>
    </w:p>
    <w:p w:rsidR="00C3276C" w:rsidRDefault="00B95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даты </w:t>
      </w:r>
      <w:r w:rsidR="001B1191">
        <w:rPr>
          <w:rFonts w:ascii="Times New Roman" w:hAnsi="Times New Roman" w:cs="Times New Roman"/>
          <w:sz w:val="28"/>
          <w:szCs w:val="28"/>
        </w:rPr>
        <w:t>написания</w:t>
      </w:r>
    </w:p>
    <w:p w:rsidR="00C3276C" w:rsidRDefault="001B1191">
      <w:r>
        <w:rPr>
          <w:rFonts w:ascii="Times New Roman" w:hAnsi="Times New Roman" w:cs="Times New Roman"/>
          <w:sz w:val="28"/>
          <w:szCs w:val="28"/>
        </w:rPr>
        <w:t>и прочих лишних элементов оформления, только текст!</w:t>
      </w:r>
    </w:p>
    <w:sectPr w:rsidR="00C3276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6C"/>
    <w:rsid w:val="001B1191"/>
    <w:rsid w:val="00201BF1"/>
    <w:rsid w:val="00334894"/>
    <w:rsid w:val="00B95897"/>
    <w:rsid w:val="00C3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2018-09-25T16:56:00Z</dcterms:created>
  <dcterms:modified xsi:type="dcterms:W3CDTF">2018-09-25T16:56:00Z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